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88" w:rsidRPr="00D24488" w:rsidRDefault="00D24488" w:rsidP="00D24488">
      <w:pPr>
        <w:jc w:val="center"/>
        <w:rPr>
          <w:lang w:eastAsia="en-US"/>
        </w:rPr>
      </w:pPr>
      <w:r w:rsidRPr="00D24488">
        <w:rPr>
          <w:lang w:eastAsia="en-US"/>
        </w:rPr>
        <w:t>BAROUL ARGEŞ</w:t>
      </w:r>
    </w:p>
    <w:p w:rsidR="00D24488" w:rsidRPr="00D24488" w:rsidRDefault="00D24488" w:rsidP="00D24488">
      <w:pPr>
        <w:rPr>
          <w:lang w:eastAsia="en-US"/>
        </w:rPr>
      </w:pPr>
    </w:p>
    <w:p w:rsidR="00D24488" w:rsidRPr="00D24488" w:rsidRDefault="00D24488" w:rsidP="00D24488">
      <w:pPr>
        <w:jc w:val="center"/>
        <w:rPr>
          <w:b/>
          <w:lang w:eastAsia="en-US"/>
        </w:rPr>
      </w:pPr>
      <w:r w:rsidRPr="00D24488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93FBD83" wp14:editId="2D562A46">
            <wp:extent cx="81915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488" w:rsidRPr="003277BE" w:rsidRDefault="00D24488" w:rsidP="00D24488">
      <w:pPr>
        <w:jc w:val="center"/>
        <w:rPr>
          <w:rFonts w:ascii="Arial" w:hAnsi="Arial"/>
          <w:b/>
          <w:sz w:val="34"/>
          <w:szCs w:val="34"/>
          <w:lang w:eastAsia="en-US"/>
        </w:rPr>
      </w:pPr>
      <w:r w:rsidRPr="003277BE">
        <w:rPr>
          <w:rFonts w:ascii="Arial" w:hAnsi="Arial"/>
          <w:b/>
          <w:sz w:val="34"/>
          <w:szCs w:val="34"/>
          <w:lang w:eastAsia="en-US"/>
        </w:rPr>
        <w:t>UNIUNEA NAŢIONALĂ A BAROURILOR DIN ROMÂNIA</w:t>
      </w:r>
    </w:p>
    <w:p w:rsidR="00D24488" w:rsidRPr="003277BE" w:rsidRDefault="00D24488" w:rsidP="00D24488">
      <w:pPr>
        <w:jc w:val="center"/>
        <w:rPr>
          <w:rFonts w:ascii="Bookman Old Style" w:hAnsi="Bookman Old Style"/>
          <w:b/>
          <w:sz w:val="34"/>
          <w:szCs w:val="34"/>
          <w:u w:val="single"/>
          <w:lang w:eastAsia="en-US"/>
        </w:rPr>
      </w:pPr>
      <w:r w:rsidRPr="003277BE">
        <w:rPr>
          <w:rFonts w:ascii="Bookman Old Style" w:hAnsi="Bookman Old Style"/>
          <w:b/>
          <w:sz w:val="34"/>
          <w:szCs w:val="34"/>
          <w:u w:val="single"/>
          <w:lang w:eastAsia="en-US"/>
        </w:rPr>
        <w:t>B A R O U L    A R G E Ş</w:t>
      </w:r>
    </w:p>
    <w:p w:rsidR="00D24488" w:rsidRPr="003277BE" w:rsidRDefault="00D24488" w:rsidP="00D24488">
      <w:pPr>
        <w:keepNext/>
        <w:jc w:val="center"/>
        <w:outlineLvl w:val="0"/>
        <w:rPr>
          <w:sz w:val="26"/>
          <w:szCs w:val="26"/>
          <w:lang w:val="en-US" w:eastAsia="en-US"/>
        </w:rPr>
      </w:pPr>
      <w:r w:rsidRPr="003277BE">
        <w:rPr>
          <w:sz w:val="26"/>
          <w:szCs w:val="26"/>
          <w:lang w:eastAsia="en-US"/>
        </w:rPr>
        <w:t xml:space="preserve">Piteşti, B-dul I.C. Brătianu nr.42, jud. </w:t>
      </w:r>
      <w:proofErr w:type="spellStart"/>
      <w:r w:rsidRPr="003277BE">
        <w:rPr>
          <w:sz w:val="26"/>
          <w:szCs w:val="26"/>
          <w:lang w:val="en-US" w:eastAsia="en-US"/>
        </w:rPr>
        <w:t>Argeş</w:t>
      </w:r>
      <w:proofErr w:type="spellEnd"/>
      <w:r w:rsidRPr="003277BE">
        <w:rPr>
          <w:sz w:val="26"/>
          <w:szCs w:val="26"/>
          <w:lang w:val="en-US" w:eastAsia="en-US"/>
        </w:rPr>
        <w:t>, C.F.: 4469264, Tel/Fax: 0248213066,</w:t>
      </w:r>
    </w:p>
    <w:p w:rsidR="00D24488" w:rsidRPr="003277BE" w:rsidRDefault="00D24488" w:rsidP="00D24488">
      <w:pPr>
        <w:jc w:val="center"/>
        <w:rPr>
          <w:sz w:val="26"/>
          <w:szCs w:val="26"/>
          <w:lang w:val="fr-FR" w:eastAsia="en-US"/>
        </w:rPr>
      </w:pPr>
      <w:r w:rsidRPr="003277BE">
        <w:rPr>
          <w:sz w:val="26"/>
          <w:szCs w:val="26"/>
          <w:lang w:val="fr-FR" w:eastAsia="en-US"/>
        </w:rPr>
        <w:t xml:space="preserve">e-mail: </w:t>
      </w:r>
      <w:hyperlink r:id="rId7" w:history="1">
        <w:r w:rsidRPr="003277BE">
          <w:rPr>
            <w:sz w:val="26"/>
            <w:szCs w:val="26"/>
            <w:u w:val="single"/>
            <w:lang w:val="fr-FR" w:eastAsia="en-US"/>
          </w:rPr>
          <w:t>baroularges.secretariat@gmail.com</w:t>
        </w:r>
      </w:hyperlink>
      <w:r w:rsidRPr="003277BE">
        <w:rPr>
          <w:sz w:val="26"/>
          <w:szCs w:val="26"/>
          <w:lang w:val="fr-FR" w:eastAsia="en-US"/>
        </w:rPr>
        <w:t>, site: www.barouarges.ro</w:t>
      </w:r>
    </w:p>
    <w:p w:rsidR="00D24488" w:rsidRDefault="00D24488" w:rsidP="00D24488">
      <w:pPr>
        <w:jc w:val="center"/>
        <w:rPr>
          <w:b/>
          <w:sz w:val="28"/>
          <w:szCs w:val="28"/>
          <w:lang w:eastAsia="en-US"/>
        </w:rPr>
      </w:pPr>
    </w:p>
    <w:p w:rsidR="003350BA" w:rsidRDefault="003350BA" w:rsidP="00D24488">
      <w:pPr>
        <w:jc w:val="center"/>
        <w:rPr>
          <w:b/>
          <w:sz w:val="28"/>
          <w:szCs w:val="28"/>
          <w:lang w:eastAsia="en-US"/>
        </w:rPr>
      </w:pPr>
    </w:p>
    <w:p w:rsidR="00461A2A" w:rsidRPr="00111ED0" w:rsidRDefault="00461A2A" w:rsidP="00461A2A">
      <w:pPr>
        <w:pStyle w:val="Heading1"/>
        <w:kinsoku w:val="0"/>
        <w:overflowPunct w:val="0"/>
        <w:spacing w:before="54" w:line="357" w:lineRule="auto"/>
        <w:ind w:left="0" w:firstLine="720"/>
        <w:jc w:val="center"/>
        <w:rPr>
          <w:spacing w:val="-1"/>
          <w:sz w:val="26"/>
          <w:szCs w:val="26"/>
          <w:lang w:val="ro-RO"/>
        </w:rPr>
      </w:pPr>
      <w:r w:rsidRPr="00111ED0">
        <w:rPr>
          <w:spacing w:val="-1"/>
          <w:sz w:val="26"/>
          <w:szCs w:val="26"/>
          <w:lang w:val="ro-RO"/>
        </w:rPr>
        <w:t>HOTĂRÂRE</w:t>
      </w:r>
      <w:r w:rsidR="00913E40" w:rsidRPr="00111ED0">
        <w:rPr>
          <w:spacing w:val="-1"/>
          <w:sz w:val="26"/>
          <w:szCs w:val="26"/>
          <w:lang w:val="ro-RO"/>
        </w:rPr>
        <w:t>A CONSILIULUI BAROULUI ARGEȘ</w:t>
      </w:r>
      <w:r w:rsidRPr="00111ED0">
        <w:rPr>
          <w:spacing w:val="-1"/>
          <w:sz w:val="26"/>
          <w:szCs w:val="26"/>
          <w:lang w:val="ro-RO"/>
        </w:rPr>
        <w:t xml:space="preserve"> NR.</w:t>
      </w:r>
    </w:p>
    <w:p w:rsidR="00461A2A" w:rsidRPr="00111ED0" w:rsidRDefault="00913E40" w:rsidP="00461A2A">
      <w:pPr>
        <w:jc w:val="center"/>
        <w:rPr>
          <w:sz w:val="26"/>
          <w:szCs w:val="26"/>
          <w:lang w:eastAsia="en-US"/>
        </w:rPr>
      </w:pPr>
      <w:r w:rsidRPr="00111ED0">
        <w:rPr>
          <w:sz w:val="26"/>
          <w:szCs w:val="26"/>
          <w:lang w:eastAsia="en-US"/>
        </w:rPr>
        <w:t>D</w:t>
      </w:r>
      <w:r w:rsidR="00461A2A" w:rsidRPr="00111ED0">
        <w:rPr>
          <w:sz w:val="26"/>
          <w:szCs w:val="26"/>
          <w:lang w:eastAsia="en-US"/>
        </w:rPr>
        <w:t xml:space="preserve">in </w:t>
      </w:r>
      <w:r w:rsidRPr="00111ED0">
        <w:rPr>
          <w:sz w:val="26"/>
          <w:szCs w:val="26"/>
          <w:lang w:eastAsia="en-US"/>
        </w:rPr>
        <w:t xml:space="preserve">data de </w:t>
      </w:r>
      <w:r w:rsidR="00163C1B">
        <w:rPr>
          <w:sz w:val="26"/>
          <w:szCs w:val="26"/>
          <w:lang w:eastAsia="en-US"/>
        </w:rPr>
        <w:t>20.12.2025</w:t>
      </w:r>
    </w:p>
    <w:p w:rsidR="00461A2A" w:rsidRPr="00111ED0" w:rsidRDefault="00461A2A" w:rsidP="00461A2A">
      <w:pPr>
        <w:pStyle w:val="Heading1"/>
        <w:kinsoku w:val="0"/>
        <w:overflowPunct w:val="0"/>
        <w:spacing w:before="54" w:line="357" w:lineRule="auto"/>
        <w:ind w:left="0" w:firstLine="720"/>
        <w:jc w:val="center"/>
        <w:rPr>
          <w:spacing w:val="-1"/>
          <w:sz w:val="26"/>
          <w:szCs w:val="26"/>
          <w:lang w:val="ro-RO"/>
        </w:rPr>
      </w:pPr>
    </w:p>
    <w:p w:rsidR="00461A2A" w:rsidRPr="00111ED0" w:rsidRDefault="00461A2A" w:rsidP="00461A2A">
      <w:pPr>
        <w:pStyle w:val="Heading1"/>
        <w:kinsoku w:val="0"/>
        <w:overflowPunct w:val="0"/>
        <w:spacing w:before="54" w:line="357" w:lineRule="auto"/>
        <w:ind w:left="0" w:firstLine="720"/>
        <w:jc w:val="center"/>
        <w:rPr>
          <w:spacing w:val="-1"/>
          <w:sz w:val="26"/>
          <w:szCs w:val="26"/>
          <w:lang w:val="ro-RO"/>
        </w:rPr>
      </w:pPr>
      <w:r w:rsidRPr="00111ED0">
        <w:rPr>
          <w:spacing w:val="-1"/>
          <w:sz w:val="26"/>
          <w:szCs w:val="26"/>
          <w:lang w:val="ro-RO"/>
        </w:rPr>
        <w:t>CONSILUL BAROULUI ARGEȘ</w:t>
      </w:r>
    </w:p>
    <w:p w:rsidR="00461A2A" w:rsidRPr="00111ED0" w:rsidRDefault="00461A2A" w:rsidP="00461A2A">
      <w:pPr>
        <w:rPr>
          <w:sz w:val="26"/>
          <w:szCs w:val="26"/>
          <w:lang w:eastAsia="en-US"/>
        </w:rPr>
      </w:pPr>
    </w:p>
    <w:p w:rsidR="00461A2A" w:rsidRPr="00111ED0" w:rsidRDefault="00461A2A" w:rsidP="00163C1B">
      <w:pPr>
        <w:pStyle w:val="NoSpacing"/>
        <w:ind w:firstLine="708"/>
        <w:jc w:val="both"/>
        <w:rPr>
          <w:spacing w:val="-1"/>
          <w:sz w:val="26"/>
          <w:szCs w:val="26"/>
        </w:rPr>
      </w:pPr>
      <w:r w:rsidRPr="00111ED0">
        <w:rPr>
          <w:sz w:val="26"/>
          <w:szCs w:val="26"/>
          <w:lang w:eastAsia="en-US"/>
        </w:rPr>
        <w:t xml:space="preserve">Întrunit în ședință </w:t>
      </w:r>
      <w:r w:rsidR="00163C1B">
        <w:rPr>
          <w:sz w:val="26"/>
          <w:szCs w:val="26"/>
          <w:lang w:eastAsia="en-US"/>
        </w:rPr>
        <w:t>or</w:t>
      </w:r>
      <w:bookmarkStart w:id="0" w:name="_GoBack"/>
      <w:bookmarkEnd w:id="0"/>
      <w:r w:rsidR="00163C1B">
        <w:rPr>
          <w:sz w:val="26"/>
          <w:szCs w:val="26"/>
          <w:lang w:eastAsia="en-US"/>
        </w:rPr>
        <w:t>dinară</w:t>
      </w:r>
      <w:r w:rsidRPr="00111ED0">
        <w:rPr>
          <w:sz w:val="26"/>
          <w:szCs w:val="26"/>
          <w:lang w:eastAsia="en-US"/>
        </w:rPr>
        <w:t xml:space="preserve"> la data de </w:t>
      </w:r>
      <w:r w:rsidR="00163C1B">
        <w:rPr>
          <w:sz w:val="26"/>
          <w:szCs w:val="26"/>
          <w:lang w:eastAsia="en-US"/>
        </w:rPr>
        <w:t>20.12.2024,</w:t>
      </w:r>
      <w:r w:rsidRPr="00111ED0">
        <w:rPr>
          <w:sz w:val="26"/>
          <w:szCs w:val="26"/>
          <w:lang w:eastAsia="en-US"/>
        </w:rPr>
        <w:t xml:space="preserve"> </w:t>
      </w:r>
      <w:r w:rsidR="00AD006F">
        <w:rPr>
          <w:sz w:val="26"/>
          <w:szCs w:val="26"/>
          <w:lang w:eastAsia="en-US"/>
        </w:rPr>
        <w:t xml:space="preserve">având în vedere dispozițiile art.43 din Legea nr.51/1995 și ale art.78 alin(2) din Statutul Profesiei de Avocat, </w:t>
      </w:r>
      <w:r w:rsidR="00163C1B">
        <w:rPr>
          <w:sz w:val="26"/>
          <w:szCs w:val="26"/>
          <w:lang w:eastAsia="en-US"/>
        </w:rPr>
        <w:t>cu unanimitatea voturilor celor prezenți, adoptă prezenta hotărâre</w:t>
      </w:r>
      <w:r w:rsidR="00373187" w:rsidRPr="00111ED0">
        <w:rPr>
          <w:spacing w:val="-1"/>
          <w:sz w:val="26"/>
          <w:szCs w:val="26"/>
        </w:rPr>
        <w:t>:</w:t>
      </w:r>
    </w:p>
    <w:p w:rsidR="00461A2A" w:rsidRPr="00111ED0" w:rsidRDefault="00461A2A" w:rsidP="00913E40">
      <w:pPr>
        <w:pStyle w:val="NoSpacing"/>
        <w:jc w:val="both"/>
        <w:rPr>
          <w:sz w:val="26"/>
          <w:szCs w:val="26"/>
          <w:lang w:eastAsia="en-US"/>
        </w:rPr>
      </w:pPr>
    </w:p>
    <w:p w:rsidR="00461A2A" w:rsidRPr="00111ED0" w:rsidRDefault="00163C1B" w:rsidP="00913E40">
      <w:pPr>
        <w:pStyle w:val="NoSpacing"/>
        <w:ind w:firstLine="708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Art. </w:t>
      </w:r>
      <w:r w:rsidR="00461A2A" w:rsidRPr="00111ED0">
        <w:rPr>
          <w:spacing w:val="-1"/>
          <w:sz w:val="26"/>
          <w:szCs w:val="26"/>
        </w:rPr>
        <w:t>1.</w:t>
      </w:r>
      <w:r w:rsidR="00AD006F">
        <w:rPr>
          <w:spacing w:val="-1"/>
          <w:sz w:val="26"/>
          <w:szCs w:val="26"/>
        </w:rPr>
        <w:t>L</w:t>
      </w:r>
      <w:r>
        <w:rPr>
          <w:spacing w:val="-1"/>
          <w:sz w:val="26"/>
          <w:szCs w:val="26"/>
        </w:rPr>
        <w:t>a data de 1.01.2025 cota datorată de avocați Baroului Argeș este de 159 lei</w:t>
      </w:r>
      <w:r w:rsidR="00AD006F">
        <w:rPr>
          <w:spacing w:val="-1"/>
          <w:sz w:val="26"/>
          <w:szCs w:val="26"/>
        </w:rPr>
        <w:t xml:space="preserve"> din care Baroul Argeș va achita contribuția către UNBR.</w:t>
      </w:r>
      <w:r>
        <w:rPr>
          <w:spacing w:val="-1"/>
          <w:sz w:val="26"/>
          <w:szCs w:val="26"/>
        </w:rPr>
        <w:t xml:space="preserve"> Avocații vor plăti în plus numai contribuția de 5 lei către Fondul Solidaritatea.</w:t>
      </w:r>
    </w:p>
    <w:p w:rsidR="003350BA" w:rsidRDefault="003350BA" w:rsidP="003350BA">
      <w:pPr>
        <w:pStyle w:val="NoSpacing"/>
        <w:ind w:firstLine="708"/>
        <w:jc w:val="both"/>
        <w:rPr>
          <w:spacing w:val="-1"/>
          <w:sz w:val="26"/>
          <w:szCs w:val="26"/>
        </w:rPr>
      </w:pPr>
    </w:p>
    <w:p w:rsidR="00461A2A" w:rsidRPr="00111ED0" w:rsidRDefault="00163C1B" w:rsidP="003350BA">
      <w:pPr>
        <w:pStyle w:val="NoSpacing"/>
        <w:ind w:firstLine="70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Art.</w:t>
      </w:r>
      <w:r w:rsidR="00461A2A" w:rsidRPr="00111ED0">
        <w:rPr>
          <w:spacing w:val="-1"/>
          <w:sz w:val="26"/>
          <w:szCs w:val="26"/>
        </w:rPr>
        <w:t>2.</w:t>
      </w:r>
      <w:r w:rsidR="003350BA">
        <w:rPr>
          <w:spacing w:val="-1"/>
          <w:sz w:val="26"/>
          <w:szCs w:val="26"/>
        </w:rPr>
        <w:t>Cota Baroului se va actualiza în mod automat anual, la data de 1 ianuarie, cu ultima rată a inflației comunicată de Institutul Național de Statistică.</w:t>
      </w:r>
    </w:p>
    <w:p w:rsidR="00373187" w:rsidRPr="00111ED0" w:rsidRDefault="00373187" w:rsidP="00913E40">
      <w:pPr>
        <w:pStyle w:val="NoSpacing"/>
        <w:jc w:val="both"/>
        <w:rPr>
          <w:sz w:val="26"/>
          <w:szCs w:val="26"/>
        </w:rPr>
      </w:pPr>
    </w:p>
    <w:p w:rsidR="00373187" w:rsidRPr="00111ED0" w:rsidRDefault="003350BA" w:rsidP="00913E40">
      <w:pPr>
        <w:pStyle w:val="NoSpacing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Art.3. </w:t>
      </w:r>
      <w:r w:rsidR="00373187" w:rsidRPr="00111ED0">
        <w:rPr>
          <w:sz w:val="26"/>
          <w:szCs w:val="26"/>
        </w:rPr>
        <w:t>Compartimentul</w:t>
      </w:r>
      <w:r w:rsidR="00373187" w:rsidRPr="00111ED0">
        <w:rPr>
          <w:sz w:val="26"/>
          <w:szCs w:val="26"/>
          <w:lang w:eastAsia="en-US"/>
        </w:rPr>
        <w:t xml:space="preserve"> Secretariat va aduce la îndeplinire dispoziţiile prezentei hotărâri.</w:t>
      </w:r>
    </w:p>
    <w:p w:rsidR="00373187" w:rsidRPr="00111ED0" w:rsidRDefault="00373187" w:rsidP="00913E40">
      <w:pPr>
        <w:pStyle w:val="NoSpacing"/>
        <w:jc w:val="both"/>
        <w:rPr>
          <w:sz w:val="26"/>
          <w:szCs w:val="26"/>
          <w:lang w:eastAsia="en-US"/>
        </w:rPr>
      </w:pPr>
      <w:r w:rsidRPr="00111ED0">
        <w:rPr>
          <w:sz w:val="26"/>
          <w:szCs w:val="26"/>
          <w:lang w:eastAsia="en-US"/>
        </w:rPr>
        <w:t xml:space="preserve">                             </w:t>
      </w:r>
    </w:p>
    <w:p w:rsidR="00373187" w:rsidRPr="00111ED0" w:rsidRDefault="00373187" w:rsidP="00EE249D">
      <w:pPr>
        <w:pStyle w:val="NoSpacing"/>
        <w:ind w:firstLine="708"/>
        <w:jc w:val="both"/>
        <w:rPr>
          <w:sz w:val="26"/>
          <w:szCs w:val="26"/>
          <w:lang w:eastAsia="en-US"/>
        </w:rPr>
      </w:pPr>
      <w:r w:rsidRPr="00111ED0">
        <w:rPr>
          <w:sz w:val="26"/>
          <w:szCs w:val="26"/>
          <w:lang w:eastAsia="en-US"/>
        </w:rPr>
        <w:t xml:space="preserve">Dată astăzi, </w:t>
      </w:r>
      <w:r w:rsidR="003350BA">
        <w:rPr>
          <w:sz w:val="26"/>
          <w:szCs w:val="26"/>
          <w:lang w:eastAsia="en-US"/>
        </w:rPr>
        <w:t>20.12.2024</w:t>
      </w:r>
      <w:r w:rsidRPr="00111ED0">
        <w:rPr>
          <w:sz w:val="26"/>
          <w:szCs w:val="26"/>
          <w:lang w:eastAsia="en-US"/>
        </w:rPr>
        <w:t>, în Şedinţa Consiliului</w:t>
      </w:r>
      <w:r w:rsidRPr="00111ED0">
        <w:rPr>
          <w:sz w:val="26"/>
          <w:szCs w:val="26"/>
          <w:lang w:eastAsia="en-US"/>
        </w:rPr>
        <w:t xml:space="preserve"> Baroului Argeş.</w:t>
      </w:r>
    </w:p>
    <w:p w:rsidR="00461A2A" w:rsidRPr="00111ED0" w:rsidRDefault="00461A2A" w:rsidP="00913E40">
      <w:pPr>
        <w:pStyle w:val="NoSpacing"/>
        <w:jc w:val="both"/>
        <w:rPr>
          <w:sz w:val="26"/>
          <w:szCs w:val="26"/>
        </w:rPr>
      </w:pPr>
    </w:p>
    <w:p w:rsidR="00373187" w:rsidRPr="00111ED0" w:rsidRDefault="00373187" w:rsidP="00913E40">
      <w:pPr>
        <w:pStyle w:val="NoSpacing"/>
        <w:rPr>
          <w:sz w:val="26"/>
          <w:szCs w:val="26"/>
        </w:rPr>
      </w:pPr>
    </w:p>
    <w:p w:rsidR="00461A2A" w:rsidRPr="00111ED0" w:rsidRDefault="00461A2A" w:rsidP="00913E40">
      <w:pPr>
        <w:pStyle w:val="NoSpacing"/>
        <w:jc w:val="center"/>
        <w:rPr>
          <w:spacing w:val="-1"/>
          <w:sz w:val="26"/>
          <w:szCs w:val="26"/>
        </w:rPr>
      </w:pPr>
      <w:r w:rsidRPr="00111ED0">
        <w:rPr>
          <w:spacing w:val="-1"/>
          <w:sz w:val="26"/>
          <w:szCs w:val="26"/>
        </w:rPr>
        <w:t>Consiliul Baroului</w:t>
      </w:r>
      <w:r w:rsidRPr="00111ED0">
        <w:rPr>
          <w:spacing w:val="-5"/>
          <w:sz w:val="26"/>
          <w:szCs w:val="26"/>
        </w:rPr>
        <w:t xml:space="preserve"> </w:t>
      </w:r>
      <w:r w:rsidRPr="00111ED0">
        <w:rPr>
          <w:spacing w:val="-1"/>
          <w:sz w:val="26"/>
          <w:szCs w:val="26"/>
        </w:rPr>
        <w:t>Argeș</w:t>
      </w:r>
    </w:p>
    <w:p w:rsidR="00461A2A" w:rsidRPr="00111ED0" w:rsidRDefault="00461A2A" w:rsidP="00913E40">
      <w:pPr>
        <w:pStyle w:val="NoSpacing"/>
        <w:jc w:val="center"/>
        <w:rPr>
          <w:spacing w:val="27"/>
          <w:sz w:val="26"/>
          <w:szCs w:val="26"/>
        </w:rPr>
      </w:pPr>
      <w:r w:rsidRPr="00111ED0">
        <w:rPr>
          <w:spacing w:val="-1"/>
          <w:sz w:val="26"/>
          <w:szCs w:val="26"/>
        </w:rPr>
        <w:t>Decan,</w:t>
      </w:r>
    </w:p>
    <w:p w:rsidR="00461A2A" w:rsidRPr="00111ED0" w:rsidRDefault="00461A2A" w:rsidP="00913E40">
      <w:pPr>
        <w:pStyle w:val="NoSpacing"/>
        <w:jc w:val="center"/>
        <w:rPr>
          <w:sz w:val="26"/>
          <w:szCs w:val="26"/>
        </w:rPr>
      </w:pPr>
      <w:r w:rsidRPr="00111ED0">
        <w:rPr>
          <w:spacing w:val="-5"/>
          <w:sz w:val="26"/>
          <w:szCs w:val="26"/>
        </w:rPr>
        <w:t>Av. Dragoș-Andrei NICOLESCU</w:t>
      </w:r>
    </w:p>
    <w:sectPr w:rsidR="00461A2A" w:rsidRPr="00111ED0" w:rsidSect="003277BE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)"/>
      <w:lvlJc w:val="left"/>
      <w:pPr>
        <w:ind w:left="832" w:hanging="35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143" w:hanging="423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2202" w:hanging="423"/>
      </w:pPr>
    </w:lvl>
    <w:lvl w:ilvl="3">
      <w:numFmt w:val="bullet"/>
      <w:lvlText w:val="•"/>
      <w:lvlJc w:val="left"/>
      <w:pPr>
        <w:ind w:left="3159" w:hanging="423"/>
      </w:pPr>
    </w:lvl>
    <w:lvl w:ilvl="4">
      <w:numFmt w:val="bullet"/>
      <w:lvlText w:val="•"/>
      <w:lvlJc w:val="left"/>
      <w:pPr>
        <w:ind w:left="4117" w:hanging="423"/>
      </w:pPr>
    </w:lvl>
    <w:lvl w:ilvl="5">
      <w:numFmt w:val="bullet"/>
      <w:lvlText w:val="•"/>
      <w:lvlJc w:val="left"/>
      <w:pPr>
        <w:ind w:left="5074" w:hanging="423"/>
      </w:pPr>
    </w:lvl>
    <w:lvl w:ilvl="6">
      <w:numFmt w:val="bullet"/>
      <w:lvlText w:val="•"/>
      <w:lvlJc w:val="left"/>
      <w:pPr>
        <w:ind w:left="6031" w:hanging="423"/>
      </w:pPr>
    </w:lvl>
    <w:lvl w:ilvl="7">
      <w:numFmt w:val="bullet"/>
      <w:lvlText w:val="•"/>
      <w:lvlJc w:val="left"/>
      <w:pPr>
        <w:ind w:left="6988" w:hanging="423"/>
      </w:pPr>
    </w:lvl>
    <w:lvl w:ilvl="8">
      <w:numFmt w:val="bullet"/>
      <w:lvlText w:val="•"/>
      <w:lvlJc w:val="left"/>
      <w:pPr>
        <w:ind w:left="7945" w:hanging="42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DB"/>
    <w:rsid w:val="00111ED0"/>
    <w:rsid w:val="001425D9"/>
    <w:rsid w:val="00163C1B"/>
    <w:rsid w:val="0018049D"/>
    <w:rsid w:val="001C787F"/>
    <w:rsid w:val="001D0428"/>
    <w:rsid w:val="001E3A3F"/>
    <w:rsid w:val="0020021A"/>
    <w:rsid w:val="002F5D8A"/>
    <w:rsid w:val="003277BE"/>
    <w:rsid w:val="003350BA"/>
    <w:rsid w:val="00373187"/>
    <w:rsid w:val="00403332"/>
    <w:rsid w:val="00437703"/>
    <w:rsid w:val="00461A2A"/>
    <w:rsid w:val="00462180"/>
    <w:rsid w:val="005328E3"/>
    <w:rsid w:val="005A66DB"/>
    <w:rsid w:val="00913E40"/>
    <w:rsid w:val="009B067F"/>
    <w:rsid w:val="009F37D7"/>
    <w:rsid w:val="00AD006F"/>
    <w:rsid w:val="00B03F6B"/>
    <w:rsid w:val="00D24488"/>
    <w:rsid w:val="00E1353B"/>
    <w:rsid w:val="00E13B02"/>
    <w:rsid w:val="00E60945"/>
    <w:rsid w:val="00E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8C39"/>
  <w15:chartTrackingRefBased/>
  <w15:docId w15:val="{F194575E-88D1-4DFC-B5D1-867ACA5F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uiPriority w:val="1"/>
    <w:qFormat/>
    <w:rsid w:val="00461A2A"/>
    <w:pPr>
      <w:widowControl w:val="0"/>
      <w:autoSpaceDE w:val="0"/>
      <w:autoSpaceDN w:val="0"/>
      <w:adjustRightInd w:val="0"/>
      <w:ind w:left="1245"/>
      <w:outlineLvl w:val="0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02"/>
    <w:rPr>
      <w:rFonts w:ascii="Segoe UI" w:eastAsia="Times New Roman" w:hAnsi="Segoe UI" w:cs="Segoe UI"/>
      <w:sz w:val="18"/>
      <w:szCs w:val="18"/>
      <w:lang w:eastAsia="ro-RO"/>
    </w:rPr>
  </w:style>
  <w:style w:type="character" w:customStyle="1" w:styleId="Heading1Char">
    <w:name w:val="Heading 1 Char"/>
    <w:basedOn w:val="DefaultParagraphFont"/>
    <w:link w:val="Heading1"/>
    <w:uiPriority w:val="1"/>
    <w:rsid w:val="00461A2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61A2A"/>
    <w:pPr>
      <w:widowControl w:val="0"/>
      <w:autoSpaceDE w:val="0"/>
      <w:autoSpaceDN w:val="0"/>
      <w:adjustRightInd w:val="0"/>
      <w:ind w:left="112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61A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461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oularges.secretaria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F25B-2301-4837-9E93-83D20A87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3</cp:revision>
  <cp:lastPrinted>2024-10-08T09:16:00Z</cp:lastPrinted>
  <dcterms:created xsi:type="dcterms:W3CDTF">2025-01-10T10:01:00Z</dcterms:created>
  <dcterms:modified xsi:type="dcterms:W3CDTF">2025-01-10T10:29:00Z</dcterms:modified>
</cp:coreProperties>
</file>